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081FC" w14:textId="77777777" w:rsidR="00E7375E" w:rsidRDefault="00E7375E" w:rsidP="00E7375E">
      <w:pPr>
        <w:pStyle w:val="Prrafodelista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26"/>
        <w:gridCol w:w="2627"/>
        <w:gridCol w:w="3731"/>
        <w:gridCol w:w="844"/>
      </w:tblGrid>
      <w:tr w:rsidR="00E7375E" w:rsidRPr="00025BAB" w14:paraId="65417353" w14:textId="77777777" w:rsidTr="00BD519E">
        <w:trPr>
          <w:trHeight w:val="300"/>
          <w:jc w:val="center"/>
        </w:trPr>
        <w:tc>
          <w:tcPr>
            <w:tcW w:w="921" w:type="pct"/>
            <w:shd w:val="clear" w:color="auto" w:fill="A8D08D" w:themeFill="accent6" w:themeFillTint="99"/>
            <w:noWrap/>
            <w:vAlign w:val="center"/>
            <w:hideMark/>
          </w:tcPr>
          <w:p w14:paraId="520F965B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Categoría</w:t>
            </w:r>
          </w:p>
        </w:tc>
        <w:tc>
          <w:tcPr>
            <w:tcW w:w="1488" w:type="pct"/>
            <w:shd w:val="clear" w:color="auto" w:fill="A8D08D" w:themeFill="accent6" w:themeFillTint="99"/>
            <w:noWrap/>
            <w:vAlign w:val="center"/>
            <w:hideMark/>
          </w:tcPr>
          <w:p w14:paraId="3B080144" w14:textId="2CB3AE60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E737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Criterio</w:t>
            </w:r>
          </w:p>
        </w:tc>
        <w:tc>
          <w:tcPr>
            <w:tcW w:w="2113" w:type="pct"/>
            <w:shd w:val="clear" w:color="auto" w:fill="A8D08D" w:themeFill="accent6" w:themeFillTint="99"/>
            <w:noWrap/>
            <w:vAlign w:val="center"/>
            <w:hideMark/>
          </w:tcPr>
          <w:p w14:paraId="3D25703C" w14:textId="77777777" w:rsidR="00E7375E" w:rsidRPr="00D05915" w:rsidRDefault="00E7375E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Unidad de medida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es-MX"/>
              </w:rPr>
              <w:t>*</w:t>
            </w:r>
          </w:p>
        </w:tc>
        <w:tc>
          <w:tcPr>
            <w:tcW w:w="478" w:type="pct"/>
            <w:shd w:val="clear" w:color="auto" w:fill="A8D08D" w:themeFill="accent6" w:themeFillTint="99"/>
            <w:noWrap/>
            <w:vAlign w:val="center"/>
            <w:hideMark/>
          </w:tcPr>
          <w:p w14:paraId="604F822A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MX"/>
              </w:rPr>
              <w:t>Clave</w:t>
            </w:r>
          </w:p>
        </w:tc>
      </w:tr>
      <w:tr w:rsidR="00E7375E" w:rsidRPr="00025BAB" w14:paraId="748FEBF6" w14:textId="77777777" w:rsidTr="00BD519E">
        <w:trPr>
          <w:trHeight w:val="600"/>
          <w:jc w:val="center"/>
        </w:trPr>
        <w:tc>
          <w:tcPr>
            <w:tcW w:w="921" w:type="pct"/>
            <w:vAlign w:val="center"/>
            <w:hideMark/>
          </w:tcPr>
          <w:p w14:paraId="1AF230D7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Climatológicas</w:t>
            </w:r>
          </w:p>
        </w:tc>
        <w:tc>
          <w:tcPr>
            <w:tcW w:w="1488" w:type="pct"/>
            <w:noWrap/>
            <w:vAlign w:val="center"/>
            <w:hideMark/>
          </w:tcPr>
          <w:p w14:paraId="58485AFB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Temperatura máxima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anual</w:t>
            </w:r>
          </w:p>
        </w:tc>
        <w:tc>
          <w:tcPr>
            <w:tcW w:w="2113" w:type="pct"/>
            <w:noWrap/>
            <w:vAlign w:val="center"/>
            <w:hideMark/>
          </w:tcPr>
          <w:p w14:paraId="6AD735D5" w14:textId="7777777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°C</w:t>
            </w:r>
          </w:p>
        </w:tc>
        <w:tc>
          <w:tcPr>
            <w:tcW w:w="478" w:type="pct"/>
            <w:noWrap/>
            <w:vAlign w:val="center"/>
            <w:hideMark/>
          </w:tcPr>
          <w:p w14:paraId="5D3926BC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</w:t>
            </w:r>
          </w:p>
        </w:tc>
      </w:tr>
      <w:tr w:rsidR="00E7375E" w:rsidRPr="00025BAB" w14:paraId="6823E965" w14:textId="77777777" w:rsidTr="00BD519E">
        <w:trPr>
          <w:trHeight w:val="300"/>
          <w:jc w:val="center"/>
        </w:trPr>
        <w:tc>
          <w:tcPr>
            <w:tcW w:w="921" w:type="pct"/>
            <w:vMerge w:val="restart"/>
            <w:vAlign w:val="center"/>
            <w:hideMark/>
          </w:tcPr>
          <w:p w14:paraId="505C2B43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Topográficas</w:t>
            </w:r>
          </w:p>
        </w:tc>
        <w:tc>
          <w:tcPr>
            <w:tcW w:w="1488" w:type="pct"/>
            <w:noWrap/>
            <w:vAlign w:val="center"/>
            <w:hideMark/>
          </w:tcPr>
          <w:p w14:paraId="7AF47C95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Altitud </w:t>
            </w:r>
          </w:p>
        </w:tc>
        <w:tc>
          <w:tcPr>
            <w:tcW w:w="2113" w:type="pct"/>
            <w:noWrap/>
            <w:vAlign w:val="center"/>
            <w:hideMark/>
          </w:tcPr>
          <w:p w14:paraId="105C58C4" w14:textId="7777777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msnm</w:t>
            </w:r>
          </w:p>
        </w:tc>
        <w:tc>
          <w:tcPr>
            <w:tcW w:w="478" w:type="pct"/>
            <w:noWrap/>
            <w:vAlign w:val="center"/>
            <w:hideMark/>
          </w:tcPr>
          <w:p w14:paraId="41C61BC3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</w:t>
            </w:r>
          </w:p>
        </w:tc>
      </w:tr>
      <w:tr w:rsidR="00E7375E" w:rsidRPr="00025BAB" w14:paraId="53B89674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44BDB490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3CC4CF3B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Exposición</w:t>
            </w:r>
          </w:p>
        </w:tc>
        <w:tc>
          <w:tcPr>
            <w:tcW w:w="2113" w:type="pct"/>
            <w:noWrap/>
            <w:vAlign w:val="center"/>
            <w:hideMark/>
          </w:tcPr>
          <w:p w14:paraId="654ED8E2" w14:textId="33E51181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sur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sureste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(2), 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enital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este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oeste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(3),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noreste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(4)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noroeste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(4)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norte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(5)</w:t>
            </w:r>
          </w:p>
        </w:tc>
        <w:tc>
          <w:tcPr>
            <w:tcW w:w="478" w:type="pct"/>
            <w:noWrap/>
            <w:vAlign w:val="center"/>
            <w:hideMark/>
          </w:tcPr>
          <w:p w14:paraId="1CE336C3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3</w:t>
            </w:r>
          </w:p>
        </w:tc>
      </w:tr>
      <w:tr w:rsidR="00E7375E" w:rsidRPr="00025BAB" w14:paraId="37D23EBA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6B70C225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5FD4F5C2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Pendiente</w:t>
            </w:r>
          </w:p>
        </w:tc>
        <w:tc>
          <w:tcPr>
            <w:tcW w:w="2113" w:type="pct"/>
            <w:noWrap/>
            <w:vAlign w:val="center"/>
            <w:hideMark/>
          </w:tcPr>
          <w:p w14:paraId="07E4F81C" w14:textId="7777777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%</w:t>
            </w:r>
          </w:p>
        </w:tc>
        <w:tc>
          <w:tcPr>
            <w:tcW w:w="478" w:type="pct"/>
            <w:noWrap/>
            <w:vAlign w:val="center"/>
            <w:hideMark/>
          </w:tcPr>
          <w:p w14:paraId="760EFB79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4</w:t>
            </w:r>
          </w:p>
        </w:tc>
      </w:tr>
      <w:tr w:rsidR="00E7375E" w:rsidRPr="00025BAB" w14:paraId="05E5C05A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17BD4375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52D1A9D5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Posición topográfica</w:t>
            </w:r>
          </w:p>
        </w:tc>
        <w:tc>
          <w:tcPr>
            <w:tcW w:w="2113" w:type="pct"/>
            <w:noWrap/>
            <w:vAlign w:val="center"/>
            <w:hideMark/>
          </w:tcPr>
          <w:p w14:paraId="506D3169" w14:textId="04356FB9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valle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(1),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llanura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(2)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ladera baja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media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(4)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alta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(5)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e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scarpadura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(6)</w:t>
            </w:r>
          </w:p>
        </w:tc>
        <w:tc>
          <w:tcPr>
            <w:tcW w:w="478" w:type="pct"/>
            <w:noWrap/>
            <w:vAlign w:val="center"/>
            <w:hideMark/>
          </w:tcPr>
          <w:p w14:paraId="080D6B9B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5</w:t>
            </w:r>
          </w:p>
        </w:tc>
      </w:tr>
      <w:tr w:rsidR="00E7375E" w:rsidRPr="00025BAB" w14:paraId="5CCCC49E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5A10E228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54C111D7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Forma del terreno </w:t>
            </w:r>
          </w:p>
        </w:tc>
        <w:tc>
          <w:tcPr>
            <w:tcW w:w="2113" w:type="pct"/>
            <w:noWrap/>
            <w:vAlign w:val="center"/>
            <w:hideMark/>
          </w:tcPr>
          <w:p w14:paraId="0DD641DF" w14:textId="7777777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plana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(1),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ondulada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(2)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convexa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ompleja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(4)</w:t>
            </w:r>
          </w:p>
        </w:tc>
        <w:tc>
          <w:tcPr>
            <w:tcW w:w="478" w:type="pct"/>
            <w:noWrap/>
            <w:vAlign w:val="center"/>
            <w:hideMark/>
          </w:tcPr>
          <w:p w14:paraId="6FA9B68A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6</w:t>
            </w:r>
          </w:p>
        </w:tc>
      </w:tr>
      <w:tr w:rsidR="00E7375E" w:rsidRPr="00025BAB" w14:paraId="44535D42" w14:textId="77777777" w:rsidTr="00BD519E">
        <w:trPr>
          <w:trHeight w:val="300"/>
          <w:jc w:val="center"/>
        </w:trPr>
        <w:tc>
          <w:tcPr>
            <w:tcW w:w="921" w:type="pct"/>
            <w:vMerge w:val="restart"/>
            <w:vAlign w:val="center"/>
            <w:hideMark/>
          </w:tcPr>
          <w:p w14:paraId="369FBE3C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Susceptibilidad de la vegetación a incendios</w:t>
            </w:r>
          </w:p>
        </w:tc>
        <w:tc>
          <w:tcPr>
            <w:tcW w:w="1488" w:type="pct"/>
            <w:noWrap/>
            <w:vAlign w:val="center"/>
            <w:hideMark/>
          </w:tcPr>
          <w:p w14:paraId="2951DFA9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Unidad vegetal predominante </w:t>
            </w:r>
          </w:p>
        </w:tc>
        <w:tc>
          <w:tcPr>
            <w:tcW w:w="2113" w:type="pct"/>
            <w:noWrap/>
            <w:vAlign w:val="center"/>
            <w:hideMark/>
          </w:tcPr>
          <w:p w14:paraId="44FE2465" w14:textId="110BAD54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e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ncino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pino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(2)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eucalipto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cedro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(4)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casuarina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(5)</w:t>
            </w:r>
          </w:p>
        </w:tc>
        <w:tc>
          <w:tcPr>
            <w:tcW w:w="478" w:type="pct"/>
            <w:noWrap/>
            <w:vAlign w:val="center"/>
            <w:hideMark/>
          </w:tcPr>
          <w:p w14:paraId="64C713E6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7</w:t>
            </w:r>
          </w:p>
        </w:tc>
      </w:tr>
      <w:tr w:rsidR="00E7375E" w:rsidRPr="00025BAB" w14:paraId="59FFEC7A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4D2D8CBC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677CE761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Forma de vida dominante</w:t>
            </w:r>
          </w:p>
        </w:tc>
        <w:tc>
          <w:tcPr>
            <w:tcW w:w="2113" w:type="pct"/>
            <w:noWrap/>
            <w:vAlign w:val="center"/>
            <w:hideMark/>
          </w:tcPr>
          <w:p w14:paraId="3DC56156" w14:textId="08052DEF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á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rbol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arbusto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(2)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hierba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, pasto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(3)</w:t>
            </w:r>
          </w:p>
        </w:tc>
        <w:tc>
          <w:tcPr>
            <w:tcW w:w="478" w:type="pct"/>
            <w:noWrap/>
            <w:vAlign w:val="center"/>
            <w:hideMark/>
          </w:tcPr>
          <w:p w14:paraId="5833E5B3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8</w:t>
            </w:r>
          </w:p>
        </w:tc>
      </w:tr>
      <w:tr w:rsidR="00E7375E" w:rsidRPr="00025BAB" w14:paraId="66F45A48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4A1FE61A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44CB4EDC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Carga de combustible total </w:t>
            </w:r>
          </w:p>
        </w:tc>
        <w:tc>
          <w:tcPr>
            <w:tcW w:w="2113" w:type="pct"/>
            <w:noWrap/>
            <w:vAlign w:val="center"/>
            <w:hideMark/>
          </w:tcPr>
          <w:p w14:paraId="469D187A" w14:textId="49BFE910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t∙ha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es-MX"/>
              </w:rPr>
              <w:t>-1</w:t>
            </w:r>
          </w:p>
        </w:tc>
        <w:tc>
          <w:tcPr>
            <w:tcW w:w="478" w:type="pct"/>
            <w:noWrap/>
            <w:vAlign w:val="center"/>
            <w:hideMark/>
          </w:tcPr>
          <w:p w14:paraId="13C0CFE6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9</w:t>
            </w:r>
          </w:p>
        </w:tc>
      </w:tr>
      <w:tr w:rsidR="00E7375E" w:rsidRPr="00025BAB" w14:paraId="701BD129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4738710B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5B559A9F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Área con incendio/ sin incendio</w:t>
            </w:r>
          </w:p>
        </w:tc>
        <w:tc>
          <w:tcPr>
            <w:tcW w:w="2113" w:type="pct"/>
            <w:noWrap/>
            <w:vAlign w:val="center"/>
            <w:hideMark/>
          </w:tcPr>
          <w:p w14:paraId="7E19A79D" w14:textId="625CF05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39403AC8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10</w:t>
            </w:r>
          </w:p>
        </w:tc>
      </w:tr>
      <w:tr w:rsidR="00E7375E" w:rsidRPr="00025BAB" w14:paraId="2784BE9C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76340F2C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4636FFCC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Afectación por incendio forestal</w:t>
            </w:r>
          </w:p>
        </w:tc>
        <w:tc>
          <w:tcPr>
            <w:tcW w:w="2113" w:type="pct"/>
            <w:noWrap/>
            <w:vAlign w:val="center"/>
            <w:hideMark/>
          </w:tcPr>
          <w:p w14:paraId="470015D7" w14:textId="7777777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Hectárea</w:t>
            </w:r>
          </w:p>
        </w:tc>
        <w:tc>
          <w:tcPr>
            <w:tcW w:w="478" w:type="pct"/>
            <w:noWrap/>
            <w:vAlign w:val="center"/>
            <w:hideMark/>
          </w:tcPr>
          <w:p w14:paraId="6952C60D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11</w:t>
            </w:r>
          </w:p>
        </w:tc>
      </w:tr>
      <w:tr w:rsidR="00E7375E" w:rsidRPr="00025BAB" w14:paraId="0FB08945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2A913101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1F11AE09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Recurrencia</w:t>
            </w:r>
          </w:p>
        </w:tc>
        <w:tc>
          <w:tcPr>
            <w:tcW w:w="2113" w:type="pct"/>
            <w:noWrap/>
            <w:vAlign w:val="center"/>
            <w:hideMark/>
          </w:tcPr>
          <w:p w14:paraId="044E4B5E" w14:textId="688D6999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Núm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d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i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ncendios forestales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(1, 2, 3)</w:t>
            </w:r>
          </w:p>
        </w:tc>
        <w:tc>
          <w:tcPr>
            <w:tcW w:w="478" w:type="pct"/>
            <w:noWrap/>
            <w:vAlign w:val="center"/>
            <w:hideMark/>
          </w:tcPr>
          <w:p w14:paraId="4AADFC30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12</w:t>
            </w:r>
          </w:p>
        </w:tc>
      </w:tr>
      <w:tr w:rsidR="00E7375E" w:rsidRPr="00025BAB" w14:paraId="0CF1BE88" w14:textId="77777777" w:rsidTr="00BD519E">
        <w:trPr>
          <w:trHeight w:val="300"/>
          <w:jc w:val="center"/>
        </w:trPr>
        <w:tc>
          <w:tcPr>
            <w:tcW w:w="921" w:type="pct"/>
            <w:vMerge w:val="restart"/>
            <w:vAlign w:val="center"/>
            <w:hideMark/>
          </w:tcPr>
          <w:p w14:paraId="028EC8A7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Antrópicos</w:t>
            </w:r>
          </w:p>
        </w:tc>
        <w:tc>
          <w:tcPr>
            <w:tcW w:w="1488" w:type="pct"/>
            <w:noWrap/>
            <w:vAlign w:val="center"/>
            <w:hideMark/>
          </w:tcPr>
          <w:p w14:paraId="3AB46511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Distancia a v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ías de acceso primarias y secundarias </w:t>
            </w:r>
          </w:p>
        </w:tc>
        <w:tc>
          <w:tcPr>
            <w:tcW w:w="2113" w:type="pct"/>
            <w:noWrap/>
            <w:vAlign w:val="center"/>
            <w:hideMark/>
          </w:tcPr>
          <w:p w14:paraId="35961213" w14:textId="7777777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m</w:t>
            </w:r>
          </w:p>
        </w:tc>
        <w:tc>
          <w:tcPr>
            <w:tcW w:w="478" w:type="pct"/>
            <w:noWrap/>
            <w:vAlign w:val="center"/>
            <w:hideMark/>
          </w:tcPr>
          <w:p w14:paraId="594025AA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13</w:t>
            </w:r>
          </w:p>
        </w:tc>
      </w:tr>
      <w:tr w:rsidR="00E7375E" w:rsidRPr="00025BAB" w14:paraId="76322739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31271DBB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44AC5CDC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Ecoturismo</w:t>
            </w:r>
          </w:p>
        </w:tc>
        <w:tc>
          <w:tcPr>
            <w:tcW w:w="2113" w:type="pct"/>
            <w:noWrap/>
            <w:vAlign w:val="center"/>
            <w:hideMark/>
          </w:tcPr>
          <w:p w14:paraId="23733A2B" w14:textId="14190D05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168B39B9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14</w:t>
            </w:r>
          </w:p>
        </w:tc>
      </w:tr>
      <w:tr w:rsidR="00E7375E" w:rsidRPr="00025BAB" w14:paraId="4A4968FC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7D17BEAC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12FACE30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Caza ilegal</w:t>
            </w:r>
          </w:p>
        </w:tc>
        <w:tc>
          <w:tcPr>
            <w:tcW w:w="2113" w:type="pct"/>
            <w:noWrap/>
            <w:vAlign w:val="center"/>
            <w:hideMark/>
          </w:tcPr>
          <w:p w14:paraId="3AC4CB19" w14:textId="201524A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2AB058BF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15</w:t>
            </w:r>
          </w:p>
        </w:tc>
      </w:tr>
      <w:tr w:rsidR="00E7375E" w:rsidRPr="00025BAB" w14:paraId="144209E3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7D4D5DF7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1C1AC571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Quema agrícola</w:t>
            </w:r>
          </w:p>
        </w:tc>
        <w:tc>
          <w:tcPr>
            <w:tcW w:w="2113" w:type="pct"/>
            <w:noWrap/>
            <w:vAlign w:val="center"/>
            <w:hideMark/>
          </w:tcPr>
          <w:p w14:paraId="4A154B81" w14:textId="662BD81B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2DFE6A55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16</w:t>
            </w:r>
          </w:p>
        </w:tc>
      </w:tr>
      <w:tr w:rsidR="00E7375E" w:rsidRPr="00025BAB" w14:paraId="2EAC37E0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4481F61F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48CBE6FE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Pastoreo</w:t>
            </w:r>
          </w:p>
        </w:tc>
        <w:tc>
          <w:tcPr>
            <w:tcW w:w="2113" w:type="pct"/>
            <w:noWrap/>
            <w:vAlign w:val="center"/>
            <w:hideMark/>
          </w:tcPr>
          <w:p w14:paraId="51696F0C" w14:textId="3B0E81EA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54D5F1DB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17</w:t>
            </w:r>
          </w:p>
        </w:tc>
      </w:tr>
      <w:tr w:rsidR="00E7375E" w:rsidRPr="00025BAB" w14:paraId="4CBF3F17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1FE853A2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2EDD3DBA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Proximidad a poblaciones</w:t>
            </w:r>
          </w:p>
        </w:tc>
        <w:tc>
          <w:tcPr>
            <w:tcW w:w="2113" w:type="pct"/>
            <w:noWrap/>
            <w:vAlign w:val="center"/>
            <w:hideMark/>
          </w:tcPr>
          <w:p w14:paraId="7895D42B" w14:textId="77777777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Distancia en 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(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)</w:t>
            </w:r>
          </w:p>
        </w:tc>
        <w:tc>
          <w:tcPr>
            <w:tcW w:w="478" w:type="pct"/>
            <w:noWrap/>
            <w:vAlign w:val="center"/>
            <w:hideMark/>
          </w:tcPr>
          <w:p w14:paraId="26F98064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18</w:t>
            </w:r>
          </w:p>
        </w:tc>
      </w:tr>
      <w:tr w:rsidR="00E7375E" w:rsidRPr="00025BAB" w14:paraId="4EF7CFA1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5FE42920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4F0A8D50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Quema de basura</w:t>
            </w:r>
          </w:p>
        </w:tc>
        <w:tc>
          <w:tcPr>
            <w:tcW w:w="2113" w:type="pct"/>
            <w:noWrap/>
            <w:vAlign w:val="center"/>
            <w:hideMark/>
          </w:tcPr>
          <w:p w14:paraId="62DC03FC" w14:textId="369ABC62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2D91D727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19</w:t>
            </w:r>
          </w:p>
        </w:tc>
      </w:tr>
      <w:tr w:rsidR="00E7375E" w:rsidRPr="00025BAB" w14:paraId="32A95DBC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13E532E0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5ADD779E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Vandalismo/ Intencionados</w:t>
            </w:r>
          </w:p>
        </w:tc>
        <w:tc>
          <w:tcPr>
            <w:tcW w:w="2113" w:type="pct"/>
            <w:noWrap/>
            <w:vAlign w:val="center"/>
            <w:hideMark/>
          </w:tcPr>
          <w:p w14:paraId="7D42C3BC" w14:textId="6939D54A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055BED40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20</w:t>
            </w:r>
          </w:p>
        </w:tc>
      </w:tr>
      <w:tr w:rsidR="00E7375E" w:rsidRPr="00025BAB" w14:paraId="0BE0F7B0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267DB297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3F3914A9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Negligencia</w:t>
            </w:r>
          </w:p>
        </w:tc>
        <w:tc>
          <w:tcPr>
            <w:tcW w:w="2113" w:type="pct"/>
            <w:noWrap/>
            <w:vAlign w:val="center"/>
            <w:hideMark/>
          </w:tcPr>
          <w:p w14:paraId="0BDA6E04" w14:textId="6AB861FB" w:rsidR="00E7375E" w:rsidRPr="00025BAB" w:rsidRDefault="00E7375E" w:rsidP="003C41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 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s (0) de fogatas, residuos alimenticios y basura</w:t>
            </w:r>
          </w:p>
        </w:tc>
        <w:tc>
          <w:tcPr>
            <w:tcW w:w="478" w:type="pct"/>
            <w:noWrap/>
            <w:vAlign w:val="center"/>
            <w:hideMark/>
          </w:tcPr>
          <w:p w14:paraId="55BB4207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21</w:t>
            </w:r>
          </w:p>
        </w:tc>
      </w:tr>
      <w:tr w:rsidR="00E7375E" w:rsidRPr="00025BAB" w14:paraId="5A2DCF81" w14:textId="77777777" w:rsidTr="00BD519E">
        <w:trPr>
          <w:trHeight w:val="300"/>
          <w:jc w:val="center"/>
        </w:trPr>
        <w:tc>
          <w:tcPr>
            <w:tcW w:w="921" w:type="pct"/>
            <w:vMerge/>
            <w:vAlign w:val="center"/>
            <w:hideMark/>
          </w:tcPr>
          <w:p w14:paraId="508AD90D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</w:p>
        </w:tc>
        <w:tc>
          <w:tcPr>
            <w:tcW w:w="1488" w:type="pct"/>
            <w:noWrap/>
            <w:vAlign w:val="center"/>
            <w:hideMark/>
          </w:tcPr>
          <w:p w14:paraId="79B5B7D0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Prácticas de prevención de incendios </w:t>
            </w:r>
          </w:p>
        </w:tc>
        <w:tc>
          <w:tcPr>
            <w:tcW w:w="2113" w:type="pct"/>
            <w:noWrap/>
            <w:vAlign w:val="center"/>
            <w:hideMark/>
          </w:tcPr>
          <w:p w14:paraId="4B599C93" w14:textId="77777777" w:rsidR="00E7375E" w:rsidRPr="00025BAB" w:rsidRDefault="00E7375E" w:rsidP="00BD519E">
            <w:pPr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p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resencia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(1)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/ ausencia de evidencia</w:t>
            </w: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 xml:space="preserve"> (0)</w:t>
            </w:r>
          </w:p>
        </w:tc>
        <w:tc>
          <w:tcPr>
            <w:tcW w:w="478" w:type="pct"/>
            <w:noWrap/>
            <w:vAlign w:val="center"/>
            <w:hideMark/>
          </w:tcPr>
          <w:p w14:paraId="47D8908A" w14:textId="77777777" w:rsidR="00E7375E" w:rsidRPr="00025BAB" w:rsidRDefault="00E7375E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c</w:t>
            </w:r>
            <w:r w:rsidRPr="00025BAB">
              <w:rPr>
                <w:rFonts w:ascii="Times New Roman" w:eastAsia="Times New Roman" w:hAnsi="Times New Roman" w:cs="Times New Roman"/>
                <w:color w:val="000000"/>
                <w:lang w:eastAsia="es-MX"/>
              </w:rPr>
              <w:t>22</w:t>
            </w:r>
          </w:p>
        </w:tc>
      </w:tr>
    </w:tbl>
    <w:p w14:paraId="4EF836BB" w14:textId="3E93BBD1" w:rsidR="00E7375E" w:rsidRPr="003C4188" w:rsidRDefault="00E7375E" w:rsidP="003C4188">
      <w:pPr>
        <w:pStyle w:val="Prrafodelista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A672D">
        <w:rPr>
          <w:rFonts w:ascii="Times New Roman" w:hAnsi="Times New Roman" w:cs="Times New Roman"/>
          <w:sz w:val="20"/>
          <w:szCs w:val="20"/>
        </w:rPr>
        <w:t>Fuente: elaboración propia.</w:t>
      </w:r>
      <w:r w:rsidRPr="003C4188">
        <w:rPr>
          <w:rFonts w:ascii="Times New Roman" w:hAnsi="Times New Roman" w:cs="Times New Roman"/>
          <w:sz w:val="24"/>
          <w:szCs w:val="24"/>
        </w:rPr>
        <w:t>*</w:t>
      </w:r>
      <w:r w:rsidRPr="003C4188">
        <w:rPr>
          <w:rFonts w:ascii="Times New Roman" w:hAnsi="Times New Roman" w:cs="Times New Roman"/>
          <w:sz w:val="20"/>
          <w:szCs w:val="20"/>
        </w:rPr>
        <w:t>Los valores entre paréntesis corresponden a los posibles desempeños de los sitios en el criterio correspondiente</w:t>
      </w:r>
      <w:r w:rsidRPr="003C4188">
        <w:rPr>
          <w:rFonts w:ascii="Times New Roman" w:hAnsi="Times New Roman" w:cs="Times New Roman"/>
          <w:sz w:val="24"/>
          <w:szCs w:val="24"/>
        </w:rPr>
        <w:t>.</w:t>
      </w:r>
    </w:p>
    <w:p w14:paraId="3C257972" w14:textId="77777777" w:rsidR="00E7375E" w:rsidRDefault="00E7375E"/>
    <w:sectPr w:rsidR="00E737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zMzG1tDQ0NLCwMDJR0lEKTi0uzszPAykwrAUAu6K7AiwAAAA="/>
  </w:docVars>
  <w:rsids>
    <w:rsidRoot w:val="00E7375E"/>
    <w:rsid w:val="003C4188"/>
    <w:rsid w:val="00E7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AB531"/>
  <w15:chartTrackingRefBased/>
  <w15:docId w15:val="{47E2448D-30DD-4829-B889-967F63F9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7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37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E73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418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418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Leonardo David Toledo Garibaldi</cp:lastModifiedBy>
  <cp:revision>2</cp:revision>
  <dcterms:created xsi:type="dcterms:W3CDTF">2022-03-13T17:03:00Z</dcterms:created>
  <dcterms:modified xsi:type="dcterms:W3CDTF">2022-03-31T05:33:00Z</dcterms:modified>
</cp:coreProperties>
</file>